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B7" w:rsidRDefault="00B875B7" w:rsidP="005E11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0B4" w:rsidRPr="009800B4" w:rsidRDefault="000C005D" w:rsidP="005E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B4">
        <w:rPr>
          <w:rFonts w:ascii="Times New Roman" w:hAnsi="Times New Roman" w:cs="Times New Roman"/>
          <w:b/>
          <w:sz w:val="24"/>
          <w:szCs w:val="24"/>
        </w:rPr>
        <w:t>ISTANZA DI ACCESSO CIVICO</w:t>
      </w: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ai sensi dell’art. 5 del D. Lgs. 14 marzo 2013, n. 33, “Riordino della disciplina riguardante gli obblighi di pubblicità trasparenza e diffusione di informazioni da parte delle pubbliche amministrazioni” </w:t>
      </w:r>
    </w:p>
    <w:p w:rsidR="009800B4" w:rsidRPr="009800B4" w:rsidRDefault="009800B4" w:rsidP="005E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La/il sottoscritta/o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NATA/O a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9800B4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IN QUALITA’ DI (se si agisce per conto di una persona giuridica)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B4" w:rsidRPr="009800B4" w:rsidRDefault="009800B4" w:rsidP="005E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>in adempimento di quanto previsto dall’art. 5, D. Lgs n. 33/2013,</w:t>
      </w:r>
    </w:p>
    <w:p w:rsidR="009800B4" w:rsidRPr="009800B4" w:rsidRDefault="009800B4" w:rsidP="005E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B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 la pubblicazione del seguen</w:t>
      </w:r>
      <w:r w:rsidR="009800B4" w:rsidRPr="009800B4">
        <w:rPr>
          <w:rFonts w:ascii="Times New Roman" w:hAnsi="Times New Roman" w:cs="Times New Roman"/>
          <w:sz w:val="24"/>
          <w:szCs w:val="24"/>
        </w:rPr>
        <w:t>te documento/informazione/dato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9800B4" w:rsidRPr="009800B4" w:rsidTr="009800B4">
        <w:tc>
          <w:tcPr>
            <w:tcW w:w="9778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B4" w:rsidRPr="009800B4" w:rsidRDefault="009800B4" w:rsidP="005E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e la contestuale trasmissione alla/al sottoscritta/o del documento/informazione/dato ovvero la comunicazione dell’avvenuta pubblicazione con indicazione del collegamento ipertestuale a quanto richiesto. </w:t>
      </w: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Indirizzo cui inviare le comunicazioni………………………………… </w:t>
      </w: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>Luogo e data_______________</w:t>
      </w:r>
    </w:p>
    <w:p w:rsidR="009800B4" w:rsidRPr="009800B4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Firma per esteso (leggibile)________________________________ </w:t>
      </w:r>
    </w:p>
    <w:p w:rsidR="000C005D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Informativa ai sensi del D. Lgs. n. 196 del 30/06/2003: I dati raccolti potranno essere oggetto di trattamento, comunicazione o diffusione esclusivamente in relazione ad esigenze </w:t>
      </w:r>
      <w:r w:rsidRPr="009800B4">
        <w:rPr>
          <w:rFonts w:ascii="Times New Roman" w:hAnsi="Times New Roman" w:cs="Times New Roman"/>
          <w:sz w:val="24"/>
          <w:szCs w:val="24"/>
        </w:rPr>
        <w:lastRenderedPageBreak/>
        <w:t>connesseall’adempimento delle funzioni istituzionali e nei limiti stabiliti dalla legge e dai regolamenti.</w:t>
      </w:r>
    </w:p>
    <w:p w:rsidR="009171BB" w:rsidRPr="009171BB" w:rsidRDefault="000C005D" w:rsidP="005E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BB">
        <w:rPr>
          <w:rFonts w:ascii="Times New Roman" w:hAnsi="Times New Roman" w:cs="Times New Roman"/>
          <w:b/>
          <w:sz w:val="24"/>
          <w:szCs w:val="24"/>
        </w:rPr>
        <w:t>ISTANZA DI ACCESSO CIVICO</w:t>
      </w:r>
    </w:p>
    <w:p w:rsidR="009800B4" w:rsidRPr="009171BB" w:rsidRDefault="000C005D" w:rsidP="005E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BB">
        <w:rPr>
          <w:rFonts w:ascii="Times New Roman" w:hAnsi="Times New Roman" w:cs="Times New Roman"/>
          <w:b/>
          <w:sz w:val="24"/>
          <w:szCs w:val="24"/>
        </w:rPr>
        <w:t>AL TITOLARE DEL POTERE SOSTITUTIVO</w:t>
      </w:r>
    </w:p>
    <w:p w:rsidR="009800B4" w:rsidRPr="009171BB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 xml:space="preserve">ai sensi dell’art. 5 del D. Lgs. 14 marzo 2013, n. 33, “Riordino della disciplina riguardante gli obblighi di pubblicità trasparenza e diffusione di informazioni da parte delle pubbliche amministrazioni” </w:t>
      </w:r>
    </w:p>
    <w:p w:rsidR="009171BB" w:rsidRDefault="009171BB" w:rsidP="005E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B4" w:rsidRPr="009800B4" w:rsidRDefault="009800B4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B4">
        <w:rPr>
          <w:rFonts w:ascii="Times New Roman" w:hAnsi="Times New Roman" w:cs="Times New Roman"/>
          <w:sz w:val="24"/>
          <w:szCs w:val="24"/>
        </w:rPr>
        <w:t xml:space="preserve">La/il sottoscritta/o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NATA/O a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4" w:rsidRPr="009800B4" w:rsidTr="00C64AB1"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B4">
              <w:rPr>
                <w:rFonts w:ascii="Times New Roman" w:hAnsi="Times New Roman" w:cs="Times New Roman"/>
                <w:sz w:val="24"/>
                <w:szCs w:val="24"/>
              </w:rPr>
              <w:t>IN QUALITA’ DI (se si agisce per conto di una persona giuridica)</w:t>
            </w:r>
          </w:p>
        </w:tc>
        <w:tc>
          <w:tcPr>
            <w:tcW w:w="4889" w:type="dxa"/>
          </w:tcPr>
          <w:p w:rsidR="009800B4" w:rsidRPr="009800B4" w:rsidRDefault="009800B4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B4" w:rsidRDefault="009800B4" w:rsidP="005E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1BB" w:rsidRPr="009171BB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>in data ….................. ha presentato richiesta di accesso civico prot. n. …………......... riguardante....................………………………………………………………………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9171BB" w:rsidRPr="009171BB" w:rsidTr="009171BB">
        <w:tc>
          <w:tcPr>
            <w:tcW w:w="9778" w:type="dxa"/>
          </w:tcPr>
          <w:p w:rsidR="009171BB" w:rsidRPr="009171BB" w:rsidRDefault="009171BB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BB" w:rsidRPr="009171BB" w:rsidRDefault="009171BB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BB" w:rsidRPr="009171BB" w:rsidRDefault="009171BB" w:rsidP="005E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1BB" w:rsidRDefault="009171BB" w:rsidP="005E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BB" w:rsidRPr="009171BB" w:rsidRDefault="009171BB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>Rilevato che</w:t>
      </w:r>
      <w:r w:rsidR="000C005D" w:rsidRPr="009171BB">
        <w:rPr>
          <w:rFonts w:ascii="Times New Roman" w:hAnsi="Times New Roman" w:cs="Times New Roman"/>
          <w:sz w:val="24"/>
          <w:szCs w:val="24"/>
        </w:rPr>
        <w:t xml:space="preserve"> a</w:t>
      </w:r>
      <w:r w:rsidRPr="009171BB">
        <w:rPr>
          <w:rFonts w:ascii="Times New Roman" w:hAnsi="Times New Roman" w:cs="Times New Roman"/>
          <w:sz w:val="24"/>
          <w:szCs w:val="24"/>
        </w:rPr>
        <w:t>d</w:t>
      </w:r>
      <w:r w:rsidR="000C005D" w:rsidRPr="009171BB">
        <w:rPr>
          <w:rFonts w:ascii="Times New Roman" w:hAnsi="Times New Roman" w:cs="Times New Roman"/>
          <w:sz w:val="24"/>
          <w:szCs w:val="24"/>
        </w:rPr>
        <w:t xml:space="preserve"> oggi quanto richiesto risulta ancora non pubblicato sul sito web istituzionale </w:t>
      </w:r>
      <w:r w:rsidRPr="009171BB">
        <w:rPr>
          <w:rFonts w:ascii="Times New Roman" w:hAnsi="Times New Roman" w:cs="Times New Roman"/>
          <w:sz w:val="24"/>
          <w:szCs w:val="24"/>
        </w:rPr>
        <w:t>dell’Ente</w:t>
      </w:r>
    </w:p>
    <w:p w:rsidR="009171BB" w:rsidRPr="009171BB" w:rsidRDefault="000C005D" w:rsidP="005E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B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171BB" w:rsidRPr="009171BB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 xml:space="preserve">alla S.V., in qualità di titolare del potere sostitutivo di cui all'art. 2, comma 9-bis della l.241/1990 e successive modificazioni, di provvedere alla pubblicazione dovuta. </w:t>
      </w:r>
    </w:p>
    <w:p w:rsidR="009171BB" w:rsidRPr="009171BB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>Luogo e data____________________</w:t>
      </w:r>
    </w:p>
    <w:p w:rsidR="009171BB" w:rsidRPr="009171BB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 xml:space="preserve">Firma per esteso (leggibile)___________________________ </w:t>
      </w:r>
    </w:p>
    <w:p w:rsidR="000C005D" w:rsidRPr="009171BB" w:rsidRDefault="000C005D" w:rsidP="005E11BD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>Allega: copia del proprio documento di identità</w:t>
      </w:r>
    </w:p>
    <w:sectPr w:rsidR="000C005D" w:rsidRPr="009171BB" w:rsidSect="00350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A3" w:rsidRDefault="008D08A3" w:rsidP="00C31448">
      <w:pPr>
        <w:spacing w:after="0" w:line="240" w:lineRule="auto"/>
      </w:pPr>
      <w:r>
        <w:separator/>
      </w:r>
    </w:p>
  </w:endnote>
  <w:endnote w:type="continuationSeparator" w:id="1">
    <w:p w:rsidR="008D08A3" w:rsidRDefault="008D08A3" w:rsidP="00C3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48" w:rsidRDefault="00C314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48" w:rsidRDefault="00C314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48" w:rsidRDefault="00C314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A3" w:rsidRDefault="008D08A3" w:rsidP="00C31448">
      <w:pPr>
        <w:spacing w:after="0" w:line="240" w:lineRule="auto"/>
      </w:pPr>
      <w:r>
        <w:separator/>
      </w:r>
    </w:p>
  </w:footnote>
  <w:footnote w:type="continuationSeparator" w:id="1">
    <w:p w:rsidR="008D08A3" w:rsidRDefault="008D08A3" w:rsidP="00C3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48" w:rsidRDefault="00C314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48" w:rsidRDefault="00C31448" w:rsidP="00C31448">
    <w:pPr>
      <w:pBdr>
        <w:bottom w:val="single" w:sz="4" w:space="1" w:color="auto"/>
      </w:pBdr>
      <w:ind w:left="708" w:firstLine="708"/>
      <w:rPr>
        <w:rFonts w:ascii="Arial" w:hAnsi="Arial" w:cs="Arial"/>
        <w:color w:val="FF0000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196850</wp:posOffset>
          </wp:positionH>
          <wp:positionV relativeFrom="paragraph">
            <wp:posOffset>-276225</wp:posOffset>
          </wp:positionV>
          <wp:extent cx="572770" cy="713740"/>
          <wp:effectExtent l="19050" t="0" r="0" b="0"/>
          <wp:wrapNone/>
          <wp:docPr id="1" name="Immagine 2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FF0000"/>
        <w:sz w:val="36"/>
        <w:szCs w:val="36"/>
      </w:rPr>
      <w:t>Comune di San Marco Argentano (</w:t>
    </w:r>
    <w:r>
      <w:rPr>
        <w:rFonts w:ascii="Arial" w:hAnsi="Arial" w:cs="Arial"/>
        <w:color w:val="FF0000"/>
      </w:rPr>
      <w:t>Prov. Cosenza</w:t>
    </w:r>
    <w:r>
      <w:rPr>
        <w:rFonts w:ascii="Arial" w:hAnsi="Arial" w:cs="Arial"/>
        <w:color w:val="FF0000"/>
        <w:sz w:val="36"/>
        <w:szCs w:val="3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48" w:rsidRDefault="00C314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1413"/>
    <w:multiLevelType w:val="hybridMultilevel"/>
    <w:tmpl w:val="983E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C005D"/>
    <w:rsid w:val="000C005D"/>
    <w:rsid w:val="001E5D51"/>
    <w:rsid w:val="00205B08"/>
    <w:rsid w:val="00347407"/>
    <w:rsid w:val="00350CD3"/>
    <w:rsid w:val="00583F2C"/>
    <w:rsid w:val="005E11BD"/>
    <w:rsid w:val="00797896"/>
    <w:rsid w:val="007A6112"/>
    <w:rsid w:val="0082693D"/>
    <w:rsid w:val="008D08A3"/>
    <w:rsid w:val="009171BB"/>
    <w:rsid w:val="009800B4"/>
    <w:rsid w:val="00AB08CB"/>
    <w:rsid w:val="00AE4778"/>
    <w:rsid w:val="00B875B7"/>
    <w:rsid w:val="00C31448"/>
    <w:rsid w:val="00EE3510"/>
    <w:rsid w:val="00F0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0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05B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448"/>
  </w:style>
  <w:style w:type="paragraph" w:styleId="Pidipagina">
    <w:name w:val="footer"/>
    <w:basedOn w:val="Normale"/>
    <w:link w:val="PidipaginaCarattere"/>
    <w:uiPriority w:val="99"/>
    <w:semiHidden/>
    <w:unhideWhenUsed/>
    <w:rsid w:val="00C3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0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User</cp:lastModifiedBy>
  <cp:revision>2</cp:revision>
  <dcterms:created xsi:type="dcterms:W3CDTF">2016-02-24T13:22:00Z</dcterms:created>
  <dcterms:modified xsi:type="dcterms:W3CDTF">2016-02-24T13:22:00Z</dcterms:modified>
</cp:coreProperties>
</file>